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keepNext w:val="0"/>
        <w:keepLines w:val="0"/>
        <w:shd w:fill="ffffff" w:val="clear"/>
        <w:spacing w:after="240" w:lineRule="auto"/>
        <w:jc w:val="center"/>
        <w:rPr>
          <w:color w:val="000000"/>
        </w:rPr>
      </w:pPr>
      <w:r w:rsidDel="00000000" w:rsidR="00000000" w:rsidRPr="00000000">
        <w:rPr>
          <w:b w:val="1"/>
          <w:color w:val="000000"/>
          <w:rtl w:val="0"/>
        </w:rPr>
        <w:t xml:space="preserve">4 tipos de afeitado según tu tipo de cara.</w:t>
        <w:br w:type="textWrapping"/>
      </w:r>
      <w:r w:rsidDel="00000000" w:rsidR="00000000" w:rsidRPr="00000000">
        <w:rPr>
          <w:rtl w:val="0"/>
        </w:rPr>
      </w:r>
    </w:p>
    <w:p w:rsidR="00000000" w:rsidDel="00000000" w:rsidP="00000000" w:rsidRDefault="00000000" w:rsidRPr="00000000" w14:paraId="00000002">
      <w:pPr>
        <w:pStyle w:val="Heading5"/>
        <w:keepNext w:val="0"/>
        <w:keepLines w:val="0"/>
        <w:shd w:fill="ffffff" w:val="clear"/>
        <w:spacing w:after="240" w:lineRule="auto"/>
        <w:jc w:val="both"/>
        <w:rPr>
          <w:color w:val="000000"/>
        </w:rPr>
      </w:pPr>
      <w:r w:rsidDel="00000000" w:rsidR="00000000" w:rsidRPr="00000000">
        <w:rPr>
          <w:b w:val="1"/>
          <w:color w:val="000000"/>
          <w:rtl w:val="0"/>
        </w:rPr>
        <w:t xml:space="preserve">Ciudad de México, 12 de agosto de 2021 – </w:t>
      </w:r>
      <w:r w:rsidDel="00000000" w:rsidR="00000000" w:rsidRPr="00000000">
        <w:rPr>
          <w:color w:val="000000"/>
          <w:rtl w:val="0"/>
        </w:rPr>
        <w:t xml:space="preserve">Seguramente en más de una ocasión te has preguntado qué forma de rasurado</w:t>
      </w:r>
      <w:r w:rsidDel="00000000" w:rsidR="00000000" w:rsidRPr="00000000">
        <w:rPr>
          <w:b w:val="1"/>
          <w:color w:val="000000"/>
          <w:rtl w:val="0"/>
        </w:rPr>
        <w:t xml:space="preserve"> </w:t>
      </w:r>
      <w:r w:rsidDel="00000000" w:rsidR="00000000" w:rsidRPr="00000000">
        <w:rPr>
          <w:color w:val="000000"/>
          <w:rtl w:val="0"/>
        </w:rPr>
        <w:t xml:space="preserve">deberías llevar de acuerdo con tu tipo de piel, gustos y estilo de vida, pero quizás no estás tomando un factor importante a considerar: la forma de tu cara.</w:t>
      </w:r>
    </w:p>
    <w:p w:rsidR="00000000" w:rsidDel="00000000" w:rsidP="00000000" w:rsidRDefault="00000000" w:rsidRPr="00000000" w14:paraId="00000003">
      <w:pPr>
        <w:pStyle w:val="Heading5"/>
        <w:keepNext w:val="0"/>
        <w:keepLines w:val="0"/>
        <w:shd w:fill="ffffff" w:val="clear"/>
        <w:spacing w:after="240" w:lineRule="auto"/>
        <w:jc w:val="both"/>
        <w:rPr/>
      </w:pPr>
      <w:bookmarkStart w:colFirst="0" w:colLast="0" w:name="_heading=h.gjdgxs" w:id="0"/>
      <w:bookmarkEnd w:id="0"/>
      <w:r w:rsidDel="00000000" w:rsidR="00000000" w:rsidRPr="00000000">
        <w:rPr>
          <w:color w:val="000000"/>
          <w:rtl w:val="0"/>
        </w:rPr>
        <w:t xml:space="preserve">Y es que la barba sigue siendo una de los mayores características de belleza masculina, según una </w:t>
      </w:r>
      <w:hyperlink r:id="rId7">
        <w:r w:rsidDel="00000000" w:rsidR="00000000" w:rsidRPr="00000000">
          <w:rPr>
            <w:color w:val="1155cc"/>
            <w:u w:val="single"/>
            <w:rtl w:val="0"/>
          </w:rPr>
          <w:t xml:space="preserve">publicación</w:t>
        </w:r>
      </w:hyperlink>
      <w:r w:rsidDel="00000000" w:rsidR="00000000" w:rsidRPr="00000000">
        <w:rPr>
          <w:color w:val="000000"/>
          <w:rtl w:val="0"/>
        </w:rPr>
        <w:t xml:space="preserve"> de </w:t>
      </w:r>
      <w:r w:rsidDel="00000000" w:rsidR="00000000" w:rsidRPr="00000000">
        <w:rPr>
          <w:i w:val="1"/>
          <w:color w:val="000000"/>
          <w:rtl w:val="0"/>
        </w:rPr>
        <w:t xml:space="preserve">IPSA Scientia,</w:t>
      </w:r>
      <w:r w:rsidDel="00000000" w:rsidR="00000000" w:rsidRPr="00000000">
        <w:rPr>
          <w:color w:val="000000"/>
          <w:rtl w:val="0"/>
        </w:rPr>
        <w:t xml:space="preserve"> las nuevas generaciones la utilizan como símbolo de fuerza y auto-reconocimiento para llamar la atención. Por ello, debes de tener en consideración todas las características a tu favor para elegir un estilo y rutina de rasurado que te permita sentirte cómodo y verte bien </w:t>
      </w:r>
      <w:r w:rsidDel="00000000" w:rsidR="00000000" w:rsidRPr="00000000">
        <w:rPr>
          <w:rFonts w:ascii="Helvetica Neue" w:cs="Helvetica Neue" w:eastAsia="Helvetica Neue" w:hAnsi="Helvetica Neue"/>
          <w:color w:val="000000"/>
          <w:rtl w:val="0"/>
        </w:rPr>
        <w:t xml:space="preserve">al mismo tiempo.</w:t>
      </w:r>
      <w:r w:rsidDel="00000000" w:rsidR="00000000" w:rsidRPr="00000000">
        <w:rPr>
          <w:rtl w:val="0"/>
        </w:rPr>
      </w:r>
    </w:p>
    <w:p w:rsidR="00000000" w:rsidDel="00000000" w:rsidP="00000000" w:rsidRDefault="00000000" w:rsidRPr="00000000" w14:paraId="00000004">
      <w:pPr>
        <w:pStyle w:val="Heading5"/>
        <w:keepNext w:val="0"/>
        <w:keepLines w:val="0"/>
        <w:shd w:fill="ffffff" w:val="clear"/>
        <w:spacing w:after="240" w:lineRule="auto"/>
        <w:jc w:val="both"/>
        <w:rPr>
          <w:color w:val="000000"/>
        </w:rPr>
      </w:pPr>
      <w:bookmarkStart w:colFirst="0" w:colLast="0" w:name="_heading=h.30j0zll" w:id="1"/>
      <w:bookmarkEnd w:id="1"/>
      <w:r w:rsidDel="00000000" w:rsidR="00000000" w:rsidRPr="00000000">
        <w:rPr>
          <w:color w:val="000000"/>
          <w:rtl w:val="0"/>
        </w:rPr>
        <w:t xml:space="preserve">Toma nota de estas 4 opciones que te presentamos en </w:t>
      </w:r>
      <w:r w:rsidDel="00000000" w:rsidR="00000000" w:rsidRPr="00000000">
        <w:rPr>
          <w:b w:val="1"/>
          <w:color w:val="000000"/>
          <w:rtl w:val="0"/>
        </w:rPr>
        <w:t xml:space="preserve">Gillette®:</w:t>
      </w:r>
      <w:r w:rsidDel="00000000" w:rsidR="00000000" w:rsidRPr="00000000">
        <w:rPr>
          <w:rtl w:val="0"/>
        </w:rPr>
      </w:r>
    </w:p>
    <w:p w:rsidR="00000000" w:rsidDel="00000000" w:rsidP="00000000" w:rsidRDefault="00000000" w:rsidRPr="00000000" w14:paraId="00000005">
      <w:pPr>
        <w:pStyle w:val="Heading5"/>
        <w:keepNext w:val="0"/>
        <w:keepLines w:val="0"/>
        <w:shd w:fill="ffffff" w:val="clear"/>
        <w:spacing w:after="240" w:lineRule="auto"/>
        <w:jc w:val="both"/>
        <w:rPr>
          <w:color w:val="000000"/>
        </w:rPr>
      </w:pPr>
      <w:bookmarkStart w:colFirst="0" w:colLast="0" w:name="_heading=h.1fob9te" w:id="2"/>
      <w:bookmarkEnd w:id="2"/>
      <w:r w:rsidDel="00000000" w:rsidR="00000000" w:rsidRPr="00000000">
        <w:rPr>
          <w:b w:val="1"/>
          <w:color w:val="000000"/>
          <w:rtl w:val="0"/>
        </w:rPr>
        <w:t xml:space="preserve">Cara en forma cuadrada:</w:t>
      </w:r>
      <w:r w:rsidDel="00000000" w:rsidR="00000000" w:rsidRPr="00000000">
        <w:rPr>
          <w:color w:val="000000"/>
          <w:rtl w:val="0"/>
        </w:rPr>
        <w:t xml:space="preserve"> Este tipo de rostro se distingue por sus ángulos bien marcados justo a la altura de la mandíbula, la frente y las sienes, a quien se le recomienda un estilo de barba media cuyo foco de atención esté en mentón y al rededor de la boca.</w:t>
      </w:r>
    </w:p>
    <w:p w:rsidR="00000000" w:rsidDel="00000000" w:rsidP="00000000" w:rsidRDefault="00000000" w:rsidRPr="00000000" w14:paraId="00000006">
      <w:pPr>
        <w:rPr/>
      </w:pPr>
      <w:r w:rsidDel="00000000" w:rsidR="00000000" w:rsidRPr="00000000">
        <w:rPr>
          <w:rtl w:val="0"/>
        </w:rPr>
        <w:t xml:space="preserve">Si tu estilo es más casual no retires el vello del cuello, pero si buscas un estilo pulcro aféitate con </w:t>
      </w:r>
      <w:r w:rsidDel="00000000" w:rsidR="00000000" w:rsidRPr="00000000">
        <w:rPr>
          <w:b w:val="1"/>
          <w:rtl w:val="0"/>
        </w:rPr>
        <w:t xml:space="preserve">Gillette® MACH 3 Aqua Grip,</w:t>
      </w:r>
      <w:r w:rsidDel="00000000" w:rsidR="00000000" w:rsidRPr="00000000">
        <w:rPr>
          <w:rtl w:val="0"/>
        </w:rPr>
        <w:t xml:space="preserve"> que da un control total hasta en la ducha gracias a su mango diseñado para que lo uses seco o mojado; así ahorras tiempo y consigues un </w:t>
      </w:r>
      <w:r w:rsidDel="00000000" w:rsidR="00000000" w:rsidRPr="00000000">
        <w:rPr>
          <w:i w:val="1"/>
          <w:rtl w:val="0"/>
        </w:rPr>
        <w:t xml:space="preserve">look</w:t>
      </w:r>
      <w:r w:rsidDel="00000000" w:rsidR="00000000" w:rsidRPr="00000000">
        <w:rPr>
          <w:rtl w:val="0"/>
        </w:rPr>
        <w:t xml:space="preserve"> perfecto. Para mantener tu barba, antes del rasurado, rebájala cada que lo veas necesario con la recortadora </w:t>
      </w:r>
      <w:r w:rsidDel="00000000" w:rsidR="00000000" w:rsidRPr="00000000">
        <w:rPr>
          <w:b w:val="1"/>
          <w:rtl w:val="0"/>
        </w:rPr>
        <w:t xml:space="preserve">Gillette Styler 3 en 1 que recorta, define y afeita.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Cara en forma redonda:</w:t>
      </w:r>
      <w:r w:rsidDel="00000000" w:rsidR="00000000" w:rsidRPr="00000000">
        <w:rPr>
          <w:rtl w:val="0"/>
        </w:rPr>
        <w:t xml:space="preserve"> Si este es tu caso, el objetivo es afinar y alargar las facciones con una barba que te ayude a crear mayores ángulos. Una de las más favorecedoras es la barba larga o XXL.</w:t>
      </w:r>
    </w:p>
    <w:p w:rsidR="00000000" w:rsidDel="00000000" w:rsidP="00000000" w:rsidRDefault="00000000" w:rsidRPr="00000000" w14:paraId="00000009">
      <w:pPr>
        <w:pStyle w:val="Heading5"/>
        <w:keepNext w:val="0"/>
        <w:keepLines w:val="0"/>
        <w:shd w:fill="ffffff" w:val="clear"/>
        <w:spacing w:after="240" w:lineRule="auto"/>
        <w:jc w:val="both"/>
        <w:rPr>
          <w:color w:val="000000"/>
        </w:rPr>
      </w:pPr>
      <w:bookmarkStart w:colFirst="0" w:colLast="0" w:name="_heading=h.3znysh7" w:id="3"/>
      <w:bookmarkEnd w:id="3"/>
      <w:r w:rsidDel="00000000" w:rsidR="00000000" w:rsidRPr="00000000">
        <w:rPr>
          <w:color w:val="000000"/>
          <w:rtl w:val="0"/>
        </w:rPr>
        <w:t xml:space="preserve">Puedes mantenerla estilizada con un cepillo de cerdas naturales (con el fin de evitar el </w:t>
      </w:r>
      <w:r w:rsidDel="00000000" w:rsidR="00000000" w:rsidRPr="00000000">
        <w:rPr>
          <w:i w:val="1"/>
          <w:color w:val="000000"/>
          <w:rtl w:val="0"/>
        </w:rPr>
        <w:t xml:space="preserve">frizz </w:t>
      </w:r>
      <w:r w:rsidDel="00000000" w:rsidR="00000000" w:rsidRPr="00000000">
        <w:rPr>
          <w:color w:val="000000"/>
          <w:rtl w:val="0"/>
        </w:rPr>
        <w:t xml:space="preserve">y sacar la suciedad que llegue a tener), recortar los vellos que sobresalen y alinear con la afeitadora </w:t>
      </w:r>
      <w:r w:rsidDel="00000000" w:rsidR="00000000" w:rsidRPr="00000000">
        <w:rPr>
          <w:b w:val="1"/>
          <w:color w:val="000000"/>
          <w:rtl w:val="0"/>
        </w:rPr>
        <w:t xml:space="preserve">Gillette® MACH 3 Turbo</w:t>
      </w:r>
      <w:r w:rsidDel="00000000" w:rsidR="00000000" w:rsidRPr="00000000">
        <w:rPr>
          <w:color w:val="000000"/>
          <w:rtl w:val="0"/>
        </w:rPr>
        <w:t xml:space="preserve"> que tiene tres hojas más afiladas y megabanda lubricante de larga duración (30% más grande) la cual te da mayor comodidad sin irritación en la piel. Como extra, puedes hidratarla con un aceite para barba y poner un poco de cera mate que no opaca el brillo natural, así va a estar intacta por más tiempo. </w:t>
      </w:r>
    </w:p>
    <w:p w:rsidR="00000000" w:rsidDel="00000000" w:rsidP="00000000" w:rsidRDefault="00000000" w:rsidRPr="00000000" w14:paraId="0000000A">
      <w:pPr>
        <w:pStyle w:val="Heading5"/>
        <w:keepNext w:val="0"/>
        <w:keepLines w:val="0"/>
        <w:shd w:fill="ffffff" w:val="clear"/>
        <w:spacing w:after="240" w:lineRule="auto"/>
        <w:jc w:val="both"/>
        <w:rPr>
          <w:color w:val="000000"/>
        </w:rPr>
      </w:pPr>
      <w:r w:rsidDel="00000000" w:rsidR="00000000" w:rsidRPr="00000000">
        <w:rPr>
          <w:b w:val="1"/>
          <w:color w:val="000000"/>
          <w:rtl w:val="0"/>
        </w:rPr>
        <w:t xml:space="preserve">Cara en forma trapecio:</w:t>
      </w:r>
      <w:r w:rsidDel="00000000" w:rsidR="00000000" w:rsidRPr="00000000">
        <w:rPr>
          <w:color w:val="000000"/>
          <w:rtl w:val="0"/>
        </w:rPr>
        <w:t xml:space="preserve"> Distingue estos rostros por la frente angosta, pómulos poco marcados, mandíbula prominente y barbilla redondeada. Si este es tu tipo, te favorecerá desviar la atención del mentón utilizando un bigote mayormente poblado.</w:t>
      </w:r>
    </w:p>
    <w:p w:rsidR="00000000" w:rsidDel="00000000" w:rsidP="00000000" w:rsidRDefault="00000000" w:rsidRPr="00000000" w14:paraId="0000000B">
      <w:pPr>
        <w:pStyle w:val="Heading5"/>
        <w:keepNext w:val="0"/>
        <w:keepLines w:val="0"/>
        <w:shd w:fill="ffffff" w:val="clear"/>
        <w:spacing w:after="240" w:lineRule="auto"/>
        <w:jc w:val="both"/>
        <w:rPr>
          <w:color w:val="000000"/>
        </w:rPr>
      </w:pPr>
      <w:r w:rsidDel="00000000" w:rsidR="00000000" w:rsidRPr="00000000">
        <w:rPr>
          <w:color w:val="000000"/>
          <w:rtl w:val="0"/>
        </w:rPr>
        <w:t xml:space="preserve">Este clásico lo puedes lograr dejándotelo crecer con la barba y posteriormente retirar el vello que no te funciona y cortar, en seco y con ayuda de un peine las puntas al nivel deseado. Recuerda usar una afeitadora que cuide tu rostro, como </w:t>
      </w:r>
      <w:r w:rsidDel="00000000" w:rsidR="00000000" w:rsidRPr="00000000">
        <w:rPr>
          <w:b w:val="1"/>
          <w:color w:val="000000"/>
          <w:rtl w:val="0"/>
        </w:rPr>
        <w:t xml:space="preserve">Gillette® MACH 3 Sensitive,</w:t>
      </w:r>
      <w:r w:rsidDel="00000000" w:rsidR="00000000" w:rsidRPr="00000000">
        <w:rPr>
          <w:color w:val="000000"/>
          <w:rtl w:val="0"/>
        </w:rPr>
        <w:t xml:space="preserve"> que tiene una banda extra lubricante con un toque de aloe y diez microtensores que estiran la piel antes del paso de las hojas para una afeitada más al ras y con menos irritación. </w:t>
      </w:r>
    </w:p>
    <w:p w:rsidR="00000000" w:rsidDel="00000000" w:rsidP="00000000" w:rsidRDefault="00000000" w:rsidRPr="00000000" w14:paraId="0000000C">
      <w:pPr>
        <w:pStyle w:val="Heading5"/>
        <w:keepNext w:val="0"/>
        <w:keepLines w:val="0"/>
        <w:shd w:fill="ffffff" w:val="clear"/>
        <w:spacing w:after="240" w:lineRule="auto"/>
        <w:jc w:val="both"/>
        <w:rPr>
          <w:color w:val="000000"/>
        </w:rPr>
      </w:pPr>
      <w:bookmarkStart w:colFirst="0" w:colLast="0" w:name="_heading=h.2et92p0" w:id="4"/>
      <w:bookmarkEnd w:id="4"/>
      <w:r w:rsidDel="00000000" w:rsidR="00000000" w:rsidRPr="00000000">
        <w:rPr>
          <w:b w:val="1"/>
          <w:color w:val="000000"/>
          <w:rtl w:val="0"/>
        </w:rPr>
        <w:t xml:space="preserve">Cara en forma alargada: </w:t>
      </w:r>
      <w:r w:rsidDel="00000000" w:rsidR="00000000" w:rsidRPr="00000000">
        <w:rPr>
          <w:color w:val="000000"/>
          <w:rtl w:val="0"/>
        </w:rPr>
        <w:t xml:space="preserve">Fácilmente podrás notarla por ser mayormente un rostro delgado sin ángulos muy prominentes pero con mucha longitud desde el nacimiento del cabello hasta la barbilla. Aquí es sencillo decidir, ya que desde una barba de 3 días hasta un </w:t>
      </w:r>
      <w:r w:rsidDel="00000000" w:rsidR="00000000" w:rsidRPr="00000000">
        <w:rPr>
          <w:i w:val="1"/>
          <w:color w:val="000000"/>
          <w:rtl w:val="0"/>
        </w:rPr>
        <w:t xml:space="preserve">look</w:t>
      </w:r>
      <w:r w:rsidDel="00000000" w:rsidR="00000000" w:rsidRPr="00000000">
        <w:rPr>
          <w:color w:val="000000"/>
          <w:rtl w:val="0"/>
        </w:rPr>
        <w:t xml:space="preserve"> </w:t>
      </w:r>
      <w:r w:rsidDel="00000000" w:rsidR="00000000" w:rsidRPr="00000000">
        <w:rPr>
          <w:i w:val="1"/>
          <w:color w:val="000000"/>
          <w:rtl w:val="0"/>
        </w:rPr>
        <w:t xml:space="preserve">baby face</w:t>
      </w:r>
      <w:r w:rsidDel="00000000" w:rsidR="00000000" w:rsidRPr="00000000">
        <w:rPr>
          <w:color w:val="000000"/>
          <w:rtl w:val="0"/>
        </w:rPr>
        <w:t xml:space="preserve"> le ayuda a mantener un estilo equilibrado en el rostro.</w:t>
      </w:r>
    </w:p>
    <w:p w:rsidR="00000000" w:rsidDel="00000000" w:rsidP="00000000" w:rsidRDefault="00000000" w:rsidRPr="00000000" w14:paraId="0000000D">
      <w:pPr>
        <w:pStyle w:val="Heading5"/>
        <w:keepNext w:val="0"/>
        <w:keepLines w:val="0"/>
        <w:shd w:fill="ffffff" w:val="clear"/>
        <w:spacing w:after="240" w:lineRule="auto"/>
        <w:jc w:val="both"/>
        <w:rPr>
          <w:color w:val="000000"/>
        </w:rPr>
      </w:pPr>
      <w:bookmarkStart w:colFirst="0" w:colLast="0" w:name="_heading=h.tyjcwt" w:id="5"/>
      <w:bookmarkEnd w:id="5"/>
      <w:r w:rsidDel="00000000" w:rsidR="00000000" w:rsidRPr="00000000">
        <w:rPr>
          <w:color w:val="000000"/>
          <w:rtl w:val="0"/>
        </w:rPr>
        <w:t xml:space="preserve">Usa una espuma para afeitar </w:t>
      </w:r>
      <w:r w:rsidDel="00000000" w:rsidR="00000000" w:rsidRPr="00000000">
        <w:rPr>
          <w:b w:val="1"/>
          <w:color w:val="000000"/>
          <w:rtl w:val="0"/>
        </w:rPr>
        <w:t xml:space="preserve">Gillette® foamy sensitive </w:t>
      </w:r>
      <w:r w:rsidDel="00000000" w:rsidR="00000000" w:rsidRPr="00000000">
        <w:rPr>
          <w:color w:val="000000"/>
          <w:rtl w:val="0"/>
        </w:rPr>
        <w:t xml:space="preserve">y retirar el vello con un rastrillo que se adapte a lo que necesitas, por ejemplo, si tienes acné o arrugas, escoge </w:t>
      </w:r>
      <w:r w:rsidDel="00000000" w:rsidR="00000000" w:rsidRPr="00000000">
        <w:rPr>
          <w:b w:val="1"/>
          <w:color w:val="000000"/>
          <w:rtl w:val="0"/>
        </w:rPr>
        <w:t xml:space="preserve">Gillette® SkinGuard Sensitive</w:t>
      </w:r>
      <w:r w:rsidDel="00000000" w:rsidR="00000000" w:rsidRPr="00000000">
        <w:rPr>
          <w:color w:val="000000"/>
          <w:rtl w:val="0"/>
        </w:rPr>
        <w:t xml:space="preserve">, ya que disminuye la presión de las hojas sobre la cara y cuenta con lubricación previa y posterior. Al terminar de afeitar, no olvides cerrar los poros con agua fría y aplicar una loción hidratante.</w:t>
      </w:r>
    </w:p>
    <w:p w:rsidR="00000000" w:rsidDel="00000000" w:rsidP="00000000" w:rsidRDefault="00000000" w:rsidRPr="00000000" w14:paraId="0000000E">
      <w:pPr>
        <w:pStyle w:val="Heading5"/>
        <w:keepNext w:val="0"/>
        <w:keepLines w:val="0"/>
        <w:shd w:fill="ffffff" w:val="clear"/>
        <w:spacing w:after="240" w:lineRule="auto"/>
        <w:jc w:val="both"/>
        <w:rPr>
          <w:color w:val="000000"/>
        </w:rPr>
      </w:pPr>
      <w:bookmarkStart w:colFirst="0" w:colLast="0" w:name="_heading=h.3dy6vkm" w:id="6"/>
      <w:bookmarkEnd w:id="6"/>
      <w:r w:rsidDel="00000000" w:rsidR="00000000" w:rsidRPr="00000000">
        <w:rPr>
          <w:color w:val="000000"/>
          <w:rtl w:val="0"/>
        </w:rPr>
        <w:t xml:space="preserve">Ahora que conoces tu rutina ideal, busca la afeitadora que mejor se ajuste a tus necesidades y una gratis para probar no te caería nada mal. Por ello, te invitamos a conocer las opciones que </w:t>
      </w:r>
      <w:r w:rsidDel="00000000" w:rsidR="00000000" w:rsidRPr="00000000">
        <w:rPr>
          <w:b w:val="1"/>
          <w:color w:val="000000"/>
          <w:rtl w:val="0"/>
        </w:rPr>
        <w:t xml:space="preserve">Gillette® </w:t>
      </w:r>
      <w:r w:rsidDel="00000000" w:rsidR="00000000" w:rsidRPr="00000000">
        <w:rPr>
          <w:color w:val="000000"/>
          <w:rtl w:val="0"/>
        </w:rPr>
        <w:t xml:space="preserve">tiene para ti a través de la siguiente dinámica de </w:t>
      </w:r>
      <w:r w:rsidDel="00000000" w:rsidR="00000000" w:rsidRPr="00000000">
        <w:rPr>
          <w:b w:val="1"/>
          <w:color w:val="000000"/>
          <w:rtl w:val="0"/>
        </w:rPr>
        <w:t xml:space="preserve">Gillette® MACH 3 </w:t>
      </w:r>
      <w:r w:rsidDel="00000000" w:rsidR="00000000" w:rsidRPr="00000000">
        <w:rPr>
          <w:color w:val="000000"/>
          <w:rtl w:val="0"/>
        </w:rPr>
        <w:t xml:space="preserve">gratis, los pasos son sencillos:</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Compra tus productos participantes de </w:t>
      </w:r>
      <w:r w:rsidDel="00000000" w:rsidR="00000000" w:rsidRPr="00000000">
        <w:rPr>
          <w:b w:val="1"/>
          <w:rtl w:val="0"/>
        </w:rPr>
        <w:t xml:space="preserve">Gillette® MACH 3 </w:t>
      </w:r>
      <w:r w:rsidDel="00000000" w:rsidR="00000000" w:rsidRPr="00000000">
        <w:rPr>
          <w:rtl w:val="0"/>
        </w:rPr>
        <w:t xml:space="preserve">en supermercados aliados en la promoción*</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Registra tu ticket de compra en </w:t>
      </w:r>
      <w:hyperlink r:id="rId8">
        <w:r w:rsidDel="00000000" w:rsidR="00000000" w:rsidRPr="00000000">
          <w:rPr>
            <w:color w:val="1155cc"/>
            <w:u w:val="single"/>
            <w:rtl w:val="0"/>
          </w:rPr>
          <w:t xml:space="preserve">pruebamach3.com</w:t>
        </w:r>
      </w:hyperlink>
      <w:r w:rsidDel="00000000" w:rsidR="00000000" w:rsidRPr="00000000">
        <w:rPr>
          <w:rtl w:val="0"/>
        </w:rPr>
        <w:t xml:space="preserve"> </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¡Y listo!</w:t>
      </w:r>
      <w:r w:rsidDel="00000000" w:rsidR="00000000" w:rsidRPr="00000000">
        <w:rPr>
          <w:b w:val="1"/>
          <w:rtl w:val="0"/>
        </w:rPr>
        <w:t xml:space="preserve"> Gillette® </w:t>
      </w:r>
      <w:r w:rsidDel="00000000" w:rsidR="00000000" w:rsidRPr="00000000">
        <w:rPr>
          <w:rtl w:val="0"/>
        </w:rPr>
        <w:t xml:space="preserve">te reembolsa tu dinero.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i w:val="1"/>
          <w:rtl w:val="0"/>
        </w:rPr>
        <w:t xml:space="preserve">*Consulta las bases y condiciones de compra participantes en </w:t>
      </w:r>
      <w:hyperlink r:id="rId9">
        <w:r w:rsidDel="00000000" w:rsidR="00000000" w:rsidRPr="00000000">
          <w:rPr>
            <w:i w:val="1"/>
            <w:color w:val="1155cc"/>
            <w:u w:val="single"/>
            <w:rtl w:val="0"/>
          </w:rPr>
          <w:t xml:space="preserve">pruebamach3.com</w:t>
        </w:r>
      </w:hyperlink>
      <w:r w:rsidDel="00000000" w:rsidR="00000000" w:rsidRPr="00000000">
        <w:rPr>
          <w:i w:val="1"/>
          <w:rtl w:val="0"/>
        </w:rPr>
        <w:t xml:space="preserve"> </w:t>
      </w:r>
    </w:p>
    <w:p w:rsidR="00000000" w:rsidDel="00000000" w:rsidP="00000000" w:rsidRDefault="00000000" w:rsidRPr="00000000" w14:paraId="00000014">
      <w:pPr>
        <w:tabs>
          <w:tab w:val="left" w:pos="8010"/>
        </w:tabs>
        <w:jc w:val="center"/>
        <w:rPr>
          <w:b w:val="1"/>
          <w:i w:val="1"/>
        </w:rPr>
      </w:pPr>
      <w:r w:rsidDel="00000000" w:rsidR="00000000" w:rsidRPr="00000000">
        <w:rPr>
          <w:rtl w:val="0"/>
        </w:rPr>
      </w:r>
    </w:p>
    <w:p w:rsidR="00000000" w:rsidDel="00000000" w:rsidP="00000000" w:rsidRDefault="00000000" w:rsidRPr="00000000" w14:paraId="00000015">
      <w:pPr>
        <w:tabs>
          <w:tab w:val="left" w:pos="8010"/>
        </w:tabs>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shd w:fill="ffffff" w:val="clear"/>
        <w:jc w:val="both"/>
        <w:rPr>
          <w:b w:val="1"/>
          <w:i w:val="1"/>
          <w:color w:val="222222"/>
          <w:sz w:val="20"/>
          <w:szCs w:val="20"/>
        </w:rPr>
      </w:pPr>
      <w:r w:rsidDel="00000000" w:rsidR="00000000" w:rsidRPr="00000000">
        <w:rPr>
          <w:b w:val="1"/>
          <w:i w:val="1"/>
          <w:color w:val="222222"/>
          <w:sz w:val="20"/>
          <w:szCs w:val="20"/>
          <w:rtl w:val="0"/>
        </w:rPr>
        <w:t xml:space="preserve">Sobre Gillette</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18">
      <w:pPr>
        <w:shd w:fill="ffffff" w:val="clear"/>
        <w:jc w:val="both"/>
        <w:rPr>
          <w:color w:val="222222"/>
          <w:sz w:val="20"/>
          <w:szCs w:val="20"/>
        </w:rPr>
      </w:pPr>
      <w:r w:rsidDel="00000000" w:rsidR="00000000" w:rsidRPr="00000000">
        <w:rPr>
          <w:color w:val="222222"/>
          <w:sz w:val="20"/>
          <w:szCs w:val="20"/>
          <w:rtl w:val="0"/>
        </w:rPr>
        <w:t xml:space="preserve">Durante más de 110 años, Gillette® ha ofrecido tecnología de precisión y productos de desempeño inigualable, mejorando la vida de más de 800 millones de hombres en todo el mundo. Desde productos de afeitado para la cara y el cuerpo hasta tratamientos, Gillette® ofrece una amplia variedad de productos que van desde afeitadoras, pre-afeitado (gel, espumas y cremas), hasta tratamientos de afeitado para la piel, desodorantes y antitranspirantes. Para obtener más información, las últimas noticias y ver nuestra completa gama de productos, entra a </w:t>
      </w:r>
      <w:hyperlink r:id="rId10">
        <w:r w:rsidDel="00000000" w:rsidR="00000000" w:rsidRPr="00000000">
          <w:rPr>
            <w:color w:val="1155cc"/>
            <w:sz w:val="20"/>
            <w:szCs w:val="20"/>
            <w:u w:val="single"/>
            <w:rtl w:val="0"/>
          </w:rPr>
          <w:t xml:space="preserve">http://www.gillette.com</w:t>
        </w:r>
      </w:hyperlink>
      <w:r w:rsidDel="00000000" w:rsidR="00000000" w:rsidRPr="00000000">
        <w:rPr>
          <w:color w:val="222222"/>
          <w:sz w:val="20"/>
          <w:szCs w:val="20"/>
          <w:rtl w:val="0"/>
        </w:rPr>
        <w:t xml:space="preserve">.</w:t>
      </w:r>
    </w:p>
    <w:p w:rsidR="00000000" w:rsidDel="00000000" w:rsidP="00000000" w:rsidRDefault="00000000" w:rsidRPr="00000000" w14:paraId="00000019">
      <w:pPr>
        <w:shd w:fill="ffffff" w:val="clear"/>
        <w:jc w:val="both"/>
        <w:rPr>
          <w:color w:val="222222"/>
          <w:sz w:val="20"/>
          <w:szCs w:val="20"/>
        </w:rPr>
      </w:pPr>
      <w:r w:rsidDel="00000000" w:rsidR="00000000" w:rsidRPr="00000000">
        <w:rPr>
          <w:color w:val="222222"/>
          <w:sz w:val="20"/>
          <w:szCs w:val="20"/>
          <w:rtl w:val="0"/>
        </w:rPr>
        <w:t xml:space="preserve"> Síguenos en Instagram, Facebook y Twitter: @GilletteMX</w:t>
      </w:r>
    </w:p>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shd w:fill="ffffff" w:val="clear"/>
        <w:jc w:val="both"/>
        <w:rPr>
          <w:b w:val="1"/>
          <w:i w:val="1"/>
          <w:color w:val="222222"/>
          <w:sz w:val="20"/>
          <w:szCs w:val="20"/>
        </w:rPr>
      </w:pPr>
      <w:r w:rsidDel="00000000" w:rsidR="00000000" w:rsidRPr="00000000">
        <w:rPr>
          <w:b w:val="1"/>
          <w:i w:val="1"/>
          <w:color w:val="222222"/>
          <w:sz w:val="20"/>
          <w:szCs w:val="20"/>
          <w:rtl w:val="0"/>
        </w:rPr>
        <w:t xml:space="preserve">Sobre Procter &amp; Gamble</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1C">
      <w:pPr>
        <w:shd w:fill="ffffff" w:val="clear"/>
        <w:jc w:val="both"/>
        <w:rPr>
          <w:color w:val="222222"/>
          <w:sz w:val="20"/>
          <w:szCs w:val="20"/>
        </w:rPr>
      </w:pPr>
      <w:hyperlink r:id="rId11">
        <w:r w:rsidDel="00000000" w:rsidR="00000000" w:rsidRPr="00000000">
          <w:rPr>
            <w:color w:val="1155cc"/>
            <w:sz w:val="20"/>
            <w:szCs w:val="20"/>
            <w:u w:val="single"/>
            <w:rtl w:val="0"/>
          </w:rPr>
          <w:t xml:space="preserve">P&amp;G</w:t>
        </w:r>
      </w:hyperlink>
      <w:r w:rsidDel="00000000" w:rsidR="00000000" w:rsidRPr="00000000">
        <w:rPr>
          <w:color w:val="222222"/>
          <w:sz w:val="20"/>
          <w:szCs w:val="20"/>
          <w:rtl w:val="0"/>
        </w:rPr>
        <w:t xml:space="preserve"> sirve a los consumidores alrededor del mundo con uno de los más fuertes portafolios de marcas líderes, confiables y de calidad, las cuales incluyen: Ace®, Always®, Ariel®, Crest®, Dolo-Neurobión®,  Downy®, Febreze®, Gain®, Gillette®, Head &amp; Shoulders®, Herbal Essences®, Maestro Limpio®, Metamuchil®, Naturella®, Neurobión®, Old Spice®, Oral-B®, Pampers®, Pantene®, Pepto-Bismol®, Salvo®, Secret®,  Sedalmerk®, Vick® y Vivera®. La comunidad de P&amp;G cuenta con operaciones en aproximadamente 70 países alrededor del mundo. Visita la página </w:t>
      </w:r>
      <w:hyperlink r:id="rId12">
        <w:r w:rsidDel="00000000" w:rsidR="00000000" w:rsidRPr="00000000">
          <w:rPr>
            <w:color w:val="1155cc"/>
            <w:sz w:val="20"/>
            <w:szCs w:val="20"/>
            <w:u w:val="single"/>
            <w:rtl w:val="0"/>
          </w:rPr>
          <w:t xml:space="preserve">http://www.pg.com</w:t>
        </w:r>
      </w:hyperlink>
      <w:r w:rsidDel="00000000" w:rsidR="00000000" w:rsidRPr="00000000">
        <w:rPr>
          <w:color w:val="222222"/>
          <w:sz w:val="20"/>
          <w:szCs w:val="20"/>
          <w:rtl w:val="0"/>
        </w:rPr>
        <w:t xml:space="preserve"> para conocer las últimas noticias y obtener información sobre P&amp;G y sus marcas.</w:t>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CONTACTO</w:t>
      </w:r>
    </w:p>
    <w:p w:rsidR="00000000" w:rsidDel="00000000" w:rsidP="00000000" w:rsidRDefault="00000000" w:rsidRPr="00000000" w14:paraId="00000021">
      <w:pPr>
        <w:rPr>
          <w:b w:val="1"/>
        </w:rPr>
      </w:pPr>
      <w:r w:rsidDel="00000000" w:rsidR="00000000" w:rsidRPr="00000000">
        <w:rPr>
          <w:b w:val="1"/>
          <w:rtl w:val="0"/>
        </w:rPr>
        <w:t xml:space="preserve">Another Company </w:t>
      </w:r>
    </w:p>
    <w:p w:rsidR="00000000" w:rsidDel="00000000" w:rsidP="00000000" w:rsidRDefault="00000000" w:rsidRPr="00000000" w14:paraId="00000022">
      <w:pPr>
        <w:jc w:val="both"/>
        <w:rPr/>
      </w:pPr>
      <w:r w:rsidDel="00000000" w:rsidR="00000000" w:rsidRPr="00000000">
        <w:rPr>
          <w:rtl w:val="0"/>
        </w:rPr>
        <w:t xml:space="preserve">Víctor Sánchez</w:t>
      </w:r>
    </w:p>
    <w:p w:rsidR="00000000" w:rsidDel="00000000" w:rsidP="00000000" w:rsidRDefault="00000000" w:rsidRPr="00000000" w14:paraId="00000023">
      <w:pPr>
        <w:jc w:val="both"/>
        <w:rPr/>
      </w:pPr>
      <w:r w:rsidDel="00000000" w:rsidR="00000000" w:rsidRPr="00000000">
        <w:rPr>
          <w:rtl w:val="0"/>
        </w:rPr>
        <w:t xml:space="preserve">Account Executive</w:t>
      </w:r>
    </w:p>
    <w:p w:rsidR="00000000" w:rsidDel="00000000" w:rsidP="00000000" w:rsidRDefault="00000000" w:rsidRPr="00000000" w14:paraId="00000024">
      <w:pPr>
        <w:jc w:val="both"/>
        <w:rPr/>
      </w:pPr>
      <w:r w:rsidDel="00000000" w:rsidR="00000000" w:rsidRPr="00000000">
        <w:rPr>
          <w:rtl w:val="0"/>
        </w:rPr>
        <w:t xml:space="preserve">Tel: (+52) </w:t>
      </w:r>
      <w:r w:rsidDel="00000000" w:rsidR="00000000" w:rsidRPr="00000000">
        <w:rPr>
          <w:highlight w:val="white"/>
          <w:rtl w:val="0"/>
        </w:rPr>
        <w:t xml:space="preserve">55 1360 3390</w:t>
      </w:r>
      <w:r w:rsidDel="00000000" w:rsidR="00000000" w:rsidRPr="00000000">
        <w:rPr>
          <w:rtl w:val="0"/>
        </w:rPr>
      </w:r>
    </w:p>
    <w:p w:rsidR="00000000" w:rsidDel="00000000" w:rsidP="00000000" w:rsidRDefault="00000000" w:rsidRPr="00000000" w14:paraId="00000025">
      <w:pPr>
        <w:ind w:right="600"/>
        <w:jc w:val="both"/>
        <w:rPr>
          <w:b w:val="1"/>
        </w:rPr>
      </w:pPr>
      <w:hyperlink r:id="rId13">
        <w:r w:rsidDel="00000000" w:rsidR="00000000" w:rsidRPr="00000000">
          <w:rPr>
            <w:color w:val="1155cc"/>
            <w:highlight w:val="white"/>
            <w:u w:val="single"/>
            <w:rtl w:val="0"/>
          </w:rPr>
          <w:t xml:space="preserve">victor.sanchez@another.co</w:t>
        </w:r>
      </w:hyperlink>
      <w:r w:rsidDel="00000000" w:rsidR="00000000" w:rsidRPr="00000000">
        <w:rPr>
          <w:rtl w:val="0"/>
        </w:rPr>
      </w:r>
    </w:p>
    <w:p w:rsidR="00000000" w:rsidDel="00000000" w:rsidP="00000000" w:rsidRDefault="00000000" w:rsidRPr="00000000" w14:paraId="00000026">
      <w:pPr>
        <w:jc w:val="both"/>
        <w:rPr>
          <w:rFonts w:ascii="Proxima Nova" w:cs="Proxima Nova" w:eastAsia="Proxima Nova" w:hAnsi="Proxima Nova"/>
        </w:rPr>
      </w:pP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drawing>
        <wp:inline distB="114300" distT="114300" distL="114300" distR="114300">
          <wp:extent cx="1077750" cy="441227"/>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77750" cy="44122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pg.com/es_LATAM/compania-p-and-g/estructura_Global_Operaciones.shtml" TargetMode="External"/><Relationship Id="rId10" Type="http://schemas.openxmlformats.org/officeDocument/2006/relationships/hyperlink" Target="http://www.gillette.com/" TargetMode="External"/><Relationship Id="rId13" Type="http://schemas.openxmlformats.org/officeDocument/2006/relationships/hyperlink" Target="mailto:victor.sanchez@another.co" TargetMode="External"/><Relationship Id="rId12" Type="http://schemas.openxmlformats.org/officeDocument/2006/relationships/hyperlink" Target="http://www.pg.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uebamach3.co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atinjournal.org/index.php/ipsa/article/view/1072/797" TargetMode="External"/><Relationship Id="rId8" Type="http://schemas.openxmlformats.org/officeDocument/2006/relationships/hyperlink" Target="https://pruebamach3.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EUp3iiDcMKWCDVNLXnKZt/fJHQ==">AMUW2mXJkKwcOyBGiuOxpIdJ9atI+LoX9zf/EwwntHzZGEtWM7+UdClooY99ATmJgMBldvdVPZMLNk80NK0n1AV9XLQE6XuQJYpjmnNAG6oMQwWHL5joOOkmaMM75Gaqj7vaYeGRAV2VXHlZdC3RkQ/2PneC0ojcyrd6hXBse3FP9h++z0l8g5GwEZVNqkl8uGaGyL6EqZTwZK5ulldjZDMkRHjiYGKf8Q==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2021-08-11T02:24:00Z</dcterms:created>
  <dc:creator>Pavia, Santiago</dc:creator>
</cp:coreProperties>
</file>